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0A" w:rsidRDefault="00FA470A" w:rsidP="00FA4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05600" cy="9753600"/>
            <wp:effectExtent l="0" t="0" r="0" b="0"/>
            <wp:docPr id="1" name="Рисунок 1" descr="C:\Users\User\Desktop\начальный\русск, литература\7кл русск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чальный\русск, литература\7кл русск я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0A" w:rsidRDefault="00FA470A" w:rsidP="008F0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AD9" w:rsidRPr="008F0AD9" w:rsidRDefault="008F0AD9" w:rsidP="008F0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0AD9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8F0AD9" w:rsidRPr="008F0AD9" w:rsidRDefault="00353DEF" w:rsidP="008F0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AD9" w:rsidRPr="008F0AD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составлена на основе Государственного образовательного стандарта.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</w:t>
      </w:r>
      <w:proofErr w:type="spellStart"/>
      <w:r w:rsidR="008F0AD9" w:rsidRPr="008F0AD9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8F0AD9" w:rsidRPr="008F0AD9">
        <w:rPr>
          <w:rFonts w:ascii="Times New Roman" w:eastAsia="Times New Roman" w:hAnsi="Times New Roman" w:cs="Times New Roman"/>
          <w:sz w:val="24"/>
          <w:szCs w:val="24"/>
        </w:rPr>
        <w:t xml:space="preserve"> подход как ведущий принцип организации урока и развития интеллектуального потенциала обучающихся. Реализация программы осуществляется за счёт обязательной части учебного плана, составляет 1</w:t>
      </w:r>
      <w:r w:rsidR="008F0AD9"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r w:rsidR="008F0AD9" w:rsidRPr="008F0AD9">
        <w:rPr>
          <w:rFonts w:ascii="Times New Roman" w:eastAsia="Times New Roman" w:hAnsi="Times New Roman" w:cs="Times New Roman"/>
          <w:sz w:val="24"/>
          <w:szCs w:val="24"/>
        </w:rPr>
        <w:t xml:space="preserve"> учебных часов.</w:t>
      </w:r>
    </w:p>
    <w:p w:rsidR="008F0AD9" w:rsidRPr="008F0AD9" w:rsidRDefault="008F0AD9" w:rsidP="008F0AD9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Содержание учебного процесса в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БОУ ООШ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Шанчы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AD9">
        <w:rPr>
          <w:rFonts w:ascii="Times New Roman" w:eastAsia="Times New Roman" w:hAnsi="Times New Roman" w:cs="Times New Roman"/>
          <w:sz w:val="24"/>
          <w:szCs w:val="24"/>
        </w:rPr>
        <w:t xml:space="preserve">РТ определяет следующий пакет документов: </w:t>
      </w:r>
    </w:p>
    <w:p w:rsidR="008F0AD9" w:rsidRPr="008F0AD9" w:rsidRDefault="008F0AD9" w:rsidP="008F0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9">
        <w:rPr>
          <w:rFonts w:ascii="Calibri" w:eastAsia="SimSun" w:hAnsi="Calibri" w:cs="Times New Roman"/>
        </w:rPr>
        <w:t xml:space="preserve"> </w:t>
      </w:r>
      <w:r w:rsidRPr="008F0AD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F0AD9">
        <w:rPr>
          <w:rFonts w:ascii="Calibri" w:eastAsia="SimSun" w:hAnsi="Calibri" w:cs="Times New Roman"/>
        </w:rPr>
        <w:t xml:space="preserve"> </w:t>
      </w:r>
      <w:hyperlink r:id="rId7" w:anchor="/document/99/902389617/" w:history="1"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от 29.12.2012 № 273-ФЗ</w:t>
        </w:r>
      </w:hyperlink>
      <w:r w:rsidRPr="008F0AD9">
        <w:rPr>
          <w:rFonts w:ascii="Times New Roman" w:eastAsia="Times New Roman" w:hAnsi="Times New Roman" w:cs="Times New Roman"/>
          <w:sz w:val="24"/>
          <w:szCs w:val="24"/>
        </w:rPr>
        <w:t> «Об образовании в Российской Федерации»;</w:t>
      </w:r>
    </w:p>
    <w:p w:rsidR="008F0AD9" w:rsidRPr="008F0AD9" w:rsidRDefault="008F0AD9" w:rsidP="008F0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9">
        <w:rPr>
          <w:rFonts w:ascii="Times New Roman" w:eastAsia="Times New Roman" w:hAnsi="Times New Roman" w:cs="Times New Roman"/>
          <w:sz w:val="24"/>
          <w:szCs w:val="24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8" w:anchor="/document/99/499044345/" w:history="1"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приказом </w:t>
        </w:r>
        <w:proofErr w:type="spellStart"/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Минобрнауки</w:t>
        </w:r>
        <w:proofErr w:type="spellEnd"/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от 30.08.2013 № 1015</w:t>
        </w:r>
      </w:hyperlink>
      <w:r w:rsidRPr="008F0A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AD9" w:rsidRPr="008F0AD9" w:rsidRDefault="008F0AD9" w:rsidP="008F0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9">
        <w:rPr>
          <w:rFonts w:ascii="Times New Roman" w:eastAsia="Times New Roman" w:hAnsi="Times New Roman" w:cs="Times New Roman"/>
          <w:sz w:val="24"/>
          <w:szCs w:val="24"/>
        </w:rPr>
        <w:t>– ФГОС основного общего образования, утвержденным </w:t>
      </w:r>
      <w:hyperlink r:id="rId9" w:anchor="/document/99/902254916/" w:history="1"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приказом </w:t>
        </w:r>
        <w:proofErr w:type="spellStart"/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Минобрнауки</w:t>
        </w:r>
        <w:proofErr w:type="spellEnd"/>
        <w:r w:rsidRPr="008F0AD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от 17.12.2010 № 1897</w:t>
        </w:r>
      </w:hyperlink>
      <w:r w:rsidRPr="008F0A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AD9" w:rsidRPr="008F0AD9" w:rsidRDefault="008F0AD9" w:rsidP="008F0AD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9">
        <w:rPr>
          <w:rFonts w:ascii="Times New Roman" w:eastAsia="Times New Roman" w:hAnsi="Times New Roman" w:cs="Times New Roman"/>
          <w:sz w:val="24"/>
          <w:szCs w:val="24"/>
        </w:rPr>
        <w:t>Правоустанавливающими документами и локальными нормативными актами ОО:</w:t>
      </w:r>
    </w:p>
    <w:p w:rsidR="008F0AD9" w:rsidRPr="008F0AD9" w:rsidRDefault="008F0AD9" w:rsidP="008F0AD9">
      <w:pPr>
        <w:numPr>
          <w:ilvl w:val="0"/>
          <w:numId w:val="2"/>
        </w:numPr>
        <w:spacing w:after="0" w:line="240" w:lineRule="auto"/>
        <w:ind w:right="425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D9">
        <w:rPr>
          <w:rFonts w:ascii="Times New Roman" w:eastAsia="Times New Roman" w:hAnsi="Times New Roman" w:cs="Times New Roman"/>
          <w:sz w:val="24"/>
          <w:szCs w:val="24"/>
        </w:rPr>
        <w:t>Устав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БОУ ООШ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Шанчы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РТ;</w:t>
      </w:r>
    </w:p>
    <w:p w:rsidR="008F0AD9" w:rsidRPr="008F0AD9" w:rsidRDefault="008F0AD9" w:rsidP="008F0AD9">
      <w:pPr>
        <w:numPr>
          <w:ilvl w:val="0"/>
          <w:numId w:val="2"/>
        </w:numPr>
        <w:spacing w:after="0" w:line="240" w:lineRule="auto"/>
        <w:ind w:right="425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 «Образовательная программа основного общего образования »;</w:t>
      </w:r>
    </w:p>
    <w:p w:rsidR="008F0AD9" w:rsidRPr="008F0AD9" w:rsidRDefault="008F0AD9" w:rsidP="008F0AD9">
      <w:pPr>
        <w:numPr>
          <w:ilvl w:val="0"/>
          <w:numId w:val="2"/>
        </w:numPr>
        <w:spacing w:after="0" w:line="240" w:lineRule="auto"/>
        <w:ind w:right="425"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Учебный план МБОУ ООШ с </w:t>
      </w:r>
      <w:proofErr w:type="spellStart"/>
      <w:r w:rsidRPr="008F0AD9">
        <w:rPr>
          <w:rFonts w:ascii="Times New Roman" w:eastAsia="Calibri" w:hAnsi="Times New Roman" w:cs="Times New Roman"/>
          <w:sz w:val="24"/>
          <w:szCs w:val="24"/>
        </w:rPr>
        <w:t>Шанчы</w:t>
      </w:r>
      <w:proofErr w:type="spellEnd"/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0AD9">
        <w:rPr>
          <w:rFonts w:ascii="Times New Roman" w:eastAsia="Calibri" w:hAnsi="Times New Roman" w:cs="Times New Roman"/>
          <w:sz w:val="24"/>
          <w:szCs w:val="24"/>
        </w:rPr>
        <w:t>Чаа-Хольского</w:t>
      </w:r>
      <w:proofErr w:type="spellEnd"/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0AD9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0AD9">
        <w:rPr>
          <w:rFonts w:ascii="Times New Roman" w:eastAsia="Times New Roman" w:hAnsi="Times New Roman" w:cs="Times New Roman"/>
          <w:sz w:val="24"/>
          <w:szCs w:val="24"/>
        </w:rPr>
        <w:t xml:space="preserve">РТ </w:t>
      </w:r>
      <w:r w:rsidRPr="008F0AD9">
        <w:rPr>
          <w:rFonts w:ascii="Times New Roman" w:eastAsia="Calibri" w:hAnsi="Times New Roman" w:cs="Times New Roman"/>
          <w:sz w:val="24"/>
          <w:szCs w:val="24"/>
        </w:rPr>
        <w:t>на 202</w:t>
      </w:r>
      <w:r w:rsidR="008437B1">
        <w:rPr>
          <w:rFonts w:ascii="Times New Roman" w:eastAsia="Calibri" w:hAnsi="Times New Roman" w:cs="Times New Roman"/>
          <w:sz w:val="24"/>
          <w:szCs w:val="24"/>
        </w:rPr>
        <w:t>3</w:t>
      </w:r>
      <w:r w:rsidRPr="008F0AD9">
        <w:rPr>
          <w:rFonts w:ascii="Times New Roman" w:eastAsia="Calibri" w:hAnsi="Times New Roman" w:cs="Times New Roman"/>
          <w:sz w:val="24"/>
          <w:szCs w:val="24"/>
        </w:rPr>
        <w:t>-202</w:t>
      </w:r>
      <w:r w:rsidR="008437B1">
        <w:rPr>
          <w:rFonts w:ascii="Times New Roman" w:eastAsia="Calibri" w:hAnsi="Times New Roman" w:cs="Times New Roman"/>
          <w:sz w:val="24"/>
          <w:szCs w:val="24"/>
        </w:rPr>
        <w:t>4</w:t>
      </w:r>
      <w:r w:rsidRPr="008F0AD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Планируемые результаты освоения курса русского языка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Личностные результаты:</w:t>
      </w:r>
    </w:p>
    <w:p w:rsidR="008F0AD9" w:rsidRPr="008F0AD9" w:rsidRDefault="008F0AD9" w:rsidP="008F0AD9">
      <w:pPr>
        <w:spacing w:after="0" w:line="240" w:lineRule="auto"/>
        <w:ind w:left="851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1)понимание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F0AD9" w:rsidRPr="008F0AD9" w:rsidRDefault="008F0AD9" w:rsidP="008F0AD9">
      <w:pPr>
        <w:spacing w:after="0" w:line="240" w:lineRule="auto"/>
        <w:ind w:left="851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proofErr w:type="spellStart"/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Метапредметные</w:t>
      </w:r>
      <w:proofErr w:type="spellEnd"/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результаты:</w:t>
      </w:r>
    </w:p>
    <w:p w:rsidR="008F0AD9" w:rsidRPr="008F0AD9" w:rsidRDefault="008F0AD9" w:rsidP="008F0AD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1)владение всеми видами речевой деятельности</w:t>
      </w:r>
      <w:r w:rsidRPr="008F0AD9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: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8F0A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Аудирование</w:t>
      </w:r>
      <w:proofErr w:type="spellEnd"/>
      <w:r w:rsidRPr="008F0AD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 xml:space="preserve"> и чтение: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владение разными видами чтения (поисковым, просмотровым, ознакомительным, изучающим</w:t>
      </w:r>
      <w:proofErr w:type="gram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)т</w:t>
      </w:r>
      <w:proofErr w:type="gram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екстов разных стилей и жанров;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(выборочным, ознакомительным, детальным);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Говорение и письмо: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8F0AD9" w:rsidRPr="008F0AD9" w:rsidRDefault="008F0AD9" w:rsidP="008F0AD9">
      <w:pPr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b/>
          <w:bCs/>
          <w:sz w:val="24"/>
          <w:szCs w:val="24"/>
          <w:lang w:val="x-none"/>
        </w:rPr>
        <w:t>Предметными результатами освоения программы по русскому языку являются: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</w:t>
      </w:r>
      <w:r w:rsidR="0009285E">
        <w:rPr>
          <w:rFonts w:ascii="Times New Roman" w:hAnsi="Times New Roman" w:cs="Times New Roman"/>
          <w:sz w:val="24"/>
          <w:szCs w:val="24"/>
        </w:rPr>
        <w:t>усского</w:t>
      </w:r>
      <w:r w:rsidRPr="008F0AD9">
        <w:rPr>
          <w:rFonts w:ascii="Times New Roman" w:hAnsi="Times New Roman" w:cs="Times New Roman"/>
          <w:sz w:val="24"/>
          <w:szCs w:val="24"/>
          <w:lang w:val="x-none"/>
        </w:rPr>
        <w:t xml:space="preserve"> языка в жизни человека и общества;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2) понимание места р</w:t>
      </w:r>
      <w:r w:rsidR="0009285E">
        <w:rPr>
          <w:rFonts w:ascii="Times New Roman" w:hAnsi="Times New Roman" w:cs="Times New Roman"/>
          <w:sz w:val="24"/>
          <w:szCs w:val="24"/>
        </w:rPr>
        <w:t>усского</w:t>
      </w:r>
      <w:r w:rsidRPr="008F0AD9">
        <w:rPr>
          <w:rFonts w:ascii="Times New Roman" w:hAnsi="Times New Roman" w:cs="Times New Roman"/>
          <w:sz w:val="24"/>
          <w:szCs w:val="24"/>
          <w:lang w:val="x-none"/>
        </w:rPr>
        <w:t xml:space="preserve"> языка в системе гуманитарных наук и его роли в образовании в целом;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3) усвоение основ научных знаний о р</w:t>
      </w:r>
      <w:r w:rsidR="0009285E">
        <w:rPr>
          <w:rFonts w:ascii="Times New Roman" w:hAnsi="Times New Roman" w:cs="Times New Roman"/>
          <w:sz w:val="24"/>
          <w:szCs w:val="24"/>
        </w:rPr>
        <w:t xml:space="preserve">усском </w:t>
      </w:r>
      <w:r w:rsidRPr="008F0AD9">
        <w:rPr>
          <w:rFonts w:ascii="Times New Roman" w:hAnsi="Times New Roman" w:cs="Times New Roman"/>
          <w:sz w:val="24"/>
          <w:szCs w:val="24"/>
          <w:lang w:val="x-none"/>
        </w:rPr>
        <w:t xml:space="preserve"> языке; понимание взаимосвязи его уровней и единиц;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стиль, язык художественной литературы; жанры научного стиля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lastRenderedPageBreak/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F0AD9" w:rsidRPr="008F0AD9" w:rsidRDefault="008F0AD9" w:rsidP="008F0AD9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8F0AD9">
        <w:rPr>
          <w:rFonts w:ascii="Times New Roman" w:hAnsi="Times New Roman" w:cs="Times New Roman"/>
          <w:sz w:val="24"/>
          <w:szCs w:val="24"/>
          <w:lang w:val="x-none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8F0AD9" w:rsidRPr="008F0AD9" w:rsidRDefault="008F0AD9" w:rsidP="008F0AD9">
      <w:pPr>
        <w:spacing w:after="0" w:line="240" w:lineRule="auto"/>
        <w:ind w:left="567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</w:t>
      </w: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Основное содержание программы (по разделам)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Введение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Повторение изученного в 5-6 классах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Морфология и орфография. Культура речи.</w:t>
      </w:r>
    </w:p>
    <w:p w:rsidR="008F0AD9" w:rsidRPr="008F0AD9" w:rsidRDefault="008F0AD9" w:rsidP="008F0AD9">
      <w:pPr>
        <w:numPr>
          <w:ilvl w:val="0"/>
          <w:numId w:val="1"/>
        </w:num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Причастие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Повторение пройденного о глаголе в 5-6 классах. Свойства прилагательных и глаголов у причастий. Синтаксическая роль причастий в предложении. Действительные и страдательные причастия. Полные и краткие страдательные причастия. Причастный оборот, выделение запятыми ПО,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Текстообразующая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роль причастий.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времени. 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Не с причастиями. Правописание гласных в суффиксах действительных и страдательных причастий. Н и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нн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суффиксах полных                               причастий и отглагольных прилагательных. Одна буква н в кратких причастиях.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Описание внешности человека: структура текста, языковые особенности. Устный пересказ исходного текста с описанием внешности. Описание внешности знакомого по личным впечатлениям, по фотографиям. </w:t>
      </w:r>
    </w:p>
    <w:p w:rsidR="008F0AD9" w:rsidRPr="008F0AD9" w:rsidRDefault="008F0AD9" w:rsidP="008F0AD9">
      <w:pPr>
        <w:numPr>
          <w:ilvl w:val="0"/>
          <w:numId w:val="1"/>
        </w:num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Деепричастие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Повторение пройденного о глаголе в 5-6 классах. Глагольные и наречные свойства деепричастия. Синтаксическая роль деепричастий в предложении.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Текстообразующая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запятыми. Деепричастия совершенного и несовершенного вида и их образование. Не с деепричастиями. </w:t>
      </w:r>
    </w:p>
    <w:p w:rsidR="008F0AD9" w:rsidRPr="008F0AD9" w:rsidRDefault="008F0AD9" w:rsidP="008F0AD9">
      <w:pPr>
        <w:numPr>
          <w:ilvl w:val="0"/>
          <w:numId w:val="1"/>
        </w:num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Категория состояния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Категория состояния как часть речи. Её отличие от наречий. Синтаксическая роль слов категории состояния. </w:t>
      </w:r>
    </w:p>
    <w:p w:rsidR="008F0AD9" w:rsidRPr="008F0AD9" w:rsidRDefault="008F0AD9" w:rsidP="008F0AD9">
      <w:pPr>
        <w:numPr>
          <w:ilvl w:val="0"/>
          <w:numId w:val="1"/>
        </w:num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Служебные части речи. 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Предлог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Предлог как служебная часть речи. Синтаксическая роль предлогов в предложении. Непроизводные и производные предлоги. Простые и составные предлоги. 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Текстообразующая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роль предлогов. Слитные и раздельные написания предлогов. Дефисное написание предлогов. Рассказ от своего имени на основе прочитанного. Рассказ на основе увиденного на картине.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Союз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– соединительные, разделительные, противительные. Употребление сочини тельных союзов в простом и сложном предложениях; употребление подчинительных союзов в сложном предложении.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Текстообразующая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роль союзов. Слитные и раздельные написания союзов. Отличие на письме союзов </w:t>
      </w:r>
      <w:r w:rsidRPr="008F0AD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зато, чтобы, тоже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от местоимений с 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предлогом  и частицами и союза </w:t>
      </w:r>
      <w:r w:rsidRPr="008F0AD9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также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от наречия так с частицей же. Устное рассуждение на дискуссионную тему; его языковые особенности.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Pr="008F0AD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Частица</w:t>
      </w: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Частица как служебная часть речи. Синтаксическая роль частиц в предложении. Формообразующие и смысловые частицы. </w:t>
      </w:r>
      <w:proofErr w:type="spellStart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Текстообразующая</w:t>
      </w:r>
      <w:proofErr w:type="spellEnd"/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роль частиц. Различение на письме частиц не и ни. Правописание не и ни с различными частями речи. Рассказ по данному сюжету.</w:t>
      </w:r>
    </w:p>
    <w:p w:rsidR="008F0AD9" w:rsidRPr="008F0AD9" w:rsidRDefault="008F0AD9" w:rsidP="008F0AD9">
      <w:pPr>
        <w:tabs>
          <w:tab w:val="left" w:pos="8114"/>
        </w:tabs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Междометие. Междометие как часть речи. Синтаксическая роль междометий в предложении.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 </w:t>
      </w:r>
    </w:p>
    <w:p w:rsidR="008F0AD9" w:rsidRPr="008F0AD9" w:rsidRDefault="008F0AD9" w:rsidP="008F0AD9">
      <w:pPr>
        <w:numPr>
          <w:ilvl w:val="0"/>
          <w:numId w:val="1"/>
        </w:numPr>
        <w:tabs>
          <w:tab w:val="left" w:pos="811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F0AD9">
        <w:rPr>
          <w:rFonts w:ascii="Times New Roman" w:eastAsia="MS Mincho" w:hAnsi="Times New Roman" w:cs="Times New Roman"/>
          <w:sz w:val="24"/>
          <w:szCs w:val="24"/>
          <w:lang w:eastAsia="ja-JP"/>
        </w:rPr>
        <w:t>Повторение и систематизация изученного в 5-7 классах.</w:t>
      </w:r>
    </w:p>
    <w:p w:rsidR="008F0AD9" w:rsidRDefault="008F0AD9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85E" w:rsidRDefault="0009285E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37B1" w:rsidRDefault="008437B1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2EA" w:rsidRPr="006762EA" w:rsidRDefault="0011094A" w:rsidP="001109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 -</w:t>
      </w:r>
      <w:r w:rsidR="006762EA" w:rsidRPr="006762EA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</w:p>
    <w:tbl>
      <w:tblPr>
        <w:tblW w:w="4742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4"/>
        <w:gridCol w:w="4255"/>
        <w:gridCol w:w="1417"/>
        <w:gridCol w:w="1559"/>
        <w:gridCol w:w="1558"/>
      </w:tblGrid>
      <w:tr w:rsidR="00B822D4" w:rsidRPr="006762EA" w:rsidTr="0011094A">
        <w:trPr>
          <w:trHeight w:val="517"/>
          <w:jc w:val="center"/>
        </w:trPr>
        <w:tc>
          <w:tcPr>
            <w:tcW w:w="5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762E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762EA">
              <w:rPr>
                <w:rFonts w:ascii="Times New Roman" w:hAnsi="Times New Roman" w:cs="Times New Roman"/>
                <w:sz w:val="24"/>
                <w:szCs w:val="24"/>
              </w:rPr>
              <w:br/>
              <w:t>урока</w:t>
            </w:r>
          </w:p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B822D4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B822D4" w:rsidRPr="00B822D4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</w:tr>
      <w:tr w:rsidR="00B822D4" w:rsidRPr="006762EA" w:rsidTr="0011094A">
        <w:trPr>
          <w:trHeight w:val="517"/>
          <w:jc w:val="center"/>
        </w:trPr>
        <w:tc>
          <w:tcPr>
            <w:tcW w:w="51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746B55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450AD9">
        <w:trPr>
          <w:trHeight w:val="646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Синтаксис. Синтаксический разбор</w:t>
            </w:r>
          </w:p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746B55" w:rsidP="0084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7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0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50D" w:rsidRPr="0026450D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50D" w:rsidRPr="0026450D" w:rsidRDefault="0026450D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Пунктуация. Пунктуационный разбор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50D" w:rsidRPr="0025517D" w:rsidRDefault="0025517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50D" w:rsidRPr="006762EA" w:rsidRDefault="00746B55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450D" w:rsidRPr="006762EA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26450D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Лексика и фразеология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9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26450D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Фонетика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орфография. Фонетический разбор слова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26450D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Словообразование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орфография. Морфемный и словообразовательный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26450D" w:rsidRDefault="0026450D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230B0C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Морфо</w:t>
            </w:r>
            <w:r w:rsidR="00B822D4"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логия и орфография. Морфологический разбор слова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Текст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746B55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Диалог как текст. Виды диалога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26450D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Р. Стили литературного </w:t>
            </w:r>
            <w:r w:rsidR="00230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ыка</w:t>
            </w:r>
            <w:r w:rsidR="00264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11–12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450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0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46B55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450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Публицистический стиль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Склонение причастий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правописание гласных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падежных окончаниях причастий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Причастный оборот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Выделение причастного оборота запятыми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Описание внешности человека по личным наблюдениям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Краткие</w:t>
            </w:r>
            <w:r w:rsidR="009C7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полные страдательные</w:t>
            </w:r>
            <w:r w:rsidR="009C70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причастия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Действительные причастия настоящего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Гласные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суффиксах действительных причастий настоящего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Действительные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причастия прошедшего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46B5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Р. Изложение с изменением формы действующего лица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(по упр. 116)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9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450A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Страдательные причастия настоящего времени. Гласные</w:t>
            </w:r>
            <w:r w:rsidR="00450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суффиксах страдательных причастий настоящего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Гласные</w:t>
            </w:r>
            <w:r w:rsidR="005C0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суффиксах страдательных причастий настоящего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9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Гласные</w:t>
            </w:r>
            <w:r w:rsidR="00DD1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 </w:t>
            </w:r>
            <w:r w:rsidR="005C0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полных и кратких страдательных причастиях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F425C0" w:rsidP="009C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D4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29–30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230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Одна и две 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суффиксах страдательных причастий прошедшего времени. Одна буква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отглагольных</w:t>
            </w:r>
            <w:r w:rsidR="005C0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прилагательных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1E0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D156D" w:rsidRPr="006762EA" w:rsidRDefault="00F425C0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2D4" w:rsidRPr="006762EA" w:rsidRDefault="00B822D4" w:rsidP="0067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6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Одна и две 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суффиксах кратких страдательных причастий и в кратких отглагольных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прилагательных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56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65168" w:rsidRDefault="008D156D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2-33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D15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8D156D" w:rsidRPr="006762EA" w:rsidRDefault="008D156D" w:rsidP="00F4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56D" w:rsidRPr="006762EA" w:rsidRDefault="008D156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FF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9D46BD" w:rsidP="009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766A59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Р. Выборочное изложение с описанием внешности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(отрывок из рассказа Шолохова «Судьба человека»)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36–37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Слитное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раздельное написание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причастиями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ё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шипящих в суффиксах страдательных причастий прошедшего времени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по личным наблюдениям на тему «Вы с ним знакомы»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изученного по теме «Причастие»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3D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41–42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Контрольныйдиктант.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Деепричастие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Деепричастный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оборот. Запятые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деепричастном обороте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Раздельное написание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деепричастиями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Деепричастия несовершенного вида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9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нение-рассказ на основе картины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Григорьева «Вратарь»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 имени одного из действующих лиц картины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изученного по теме «Деепричастие»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53–54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Наречие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Разряды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в форме дневниковых записей (по картинеИ. Попова «Первый снег»)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сравнения наречий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Сочинение-рассуждение на тему «Прозвища»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Слитное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раздельное написание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 наречиями на -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8D1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5C0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Default="00F425C0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755D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Буквы </w:t>
            </w:r>
            <w:r w:rsidRPr="008E15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8E15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proofErr w:type="spellEnd"/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приставках </w:t>
            </w:r>
            <w:r w:rsidRPr="008E15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не-</w:t>
            </w:r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8E15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ни-</w:t>
            </w:r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отрицательных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r w:rsidRPr="008E1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9D46BD" w:rsidP="009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42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5C0" w:rsidRPr="006762EA" w:rsidRDefault="00F425C0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</w:t>
            </w:r>
          </w:p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FF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Одна и две 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наречиях на </w:t>
            </w:r>
            <w:proofErr w:type="gramStart"/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-о</w:t>
            </w:r>
            <w:proofErr w:type="gramEnd"/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9D46BD" w:rsidRPr="006762EA" w:rsidRDefault="009D46BD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9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Описание действий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в форме репортажа или интервью о процессе труда по личным наблюдениям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 шипящих на конце наречий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Буквы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конце наречий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Подробное изложение с элементами сочинения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Р. Описание внешности и действий человека по картине 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Н. Ши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рокова «Друзья»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73–74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Дефис между частями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 в наречиях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9D46BD" w:rsidRPr="006762EA" w:rsidRDefault="009D46BD" w:rsidP="009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Слитное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78–79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Морфологический разбор категории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Сжатое изложение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темы «Категория состояния»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на лингвистическую тему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Служебные части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Предлог как часть речи. Употребление предлогов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Непроизводные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производные предлоги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Простыеи составные предлоги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предлога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90–91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по картине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В. Сайкиной «Детская спортивная школа»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92–93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Слитноеи раздельное написание производных предлогов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95–96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диктант.Работа</w:t>
            </w:r>
            <w:proofErr w:type="spellEnd"/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составные союзы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Союзы сочинительные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подчинительные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Запятая в сложном предложении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56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Сочинительные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оюзы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46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6BD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Подчинительные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46B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6BD" w:rsidRPr="006762EA" w:rsidRDefault="009D46BD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FF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союза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FF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Сочинение-рассуждение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566E06" w:rsidRPr="006762EA" w:rsidRDefault="00566E06" w:rsidP="00FF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108–109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Слитное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написание союзов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Pr="006762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Pr="006762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– зачет по союзам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Частица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Разряды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частиц. Формообразующие частицы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Смысловые частицы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«Как мне стать чемпионом»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по картине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 Ф. Юона «Конец зимы. Полдень»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Морфологический разбор частиц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Отрицательные частицы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Различение частицы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приставки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Сочинение-рассказ по данному сюжету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56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Частица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приставка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ни-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союз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 – 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2–123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диктант. 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Дефис в междометиях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знаки препинания при междометиях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Урок-игра по теме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Междометие»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Р.Изложение с изменением лица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языке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Текст. Стили речи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Р. Сочинение по теме «Дело мастера боится»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Орфограммыв приставках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 корнях слов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Орфограммыв окончаниях слов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Употребление букв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ъ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676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Раздельные написания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диктант</w:t>
            </w:r>
            <w:r w:rsidRPr="00676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06" w:rsidRPr="006762EA" w:rsidTr="0011094A">
        <w:trPr>
          <w:trHeight w:val="15"/>
          <w:jc w:val="center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тест.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E06" w:rsidRPr="006762EA" w:rsidRDefault="00566E06" w:rsidP="00755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2EA" w:rsidRPr="006762EA" w:rsidRDefault="006762EA" w:rsidP="006762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01AFF" w:rsidRPr="006762EA" w:rsidRDefault="00901AFF">
      <w:pPr>
        <w:rPr>
          <w:rFonts w:ascii="Times New Roman" w:hAnsi="Times New Roman" w:cs="Times New Roman"/>
          <w:sz w:val="24"/>
          <w:szCs w:val="24"/>
        </w:rPr>
      </w:pPr>
    </w:p>
    <w:sectPr w:rsidR="00901AFF" w:rsidRPr="006762EA" w:rsidSect="00FA470A">
      <w:pgSz w:w="12240" w:h="15840"/>
      <w:pgMar w:top="28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63B66"/>
    <w:multiLevelType w:val="hybridMultilevel"/>
    <w:tmpl w:val="E68C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B85380"/>
    <w:multiLevelType w:val="hybridMultilevel"/>
    <w:tmpl w:val="61A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18"/>
    <w:rsid w:val="000912A6"/>
    <w:rsid w:val="0009285E"/>
    <w:rsid w:val="0011094A"/>
    <w:rsid w:val="00230B0C"/>
    <w:rsid w:val="00231A10"/>
    <w:rsid w:val="00250FA1"/>
    <w:rsid w:val="0025517D"/>
    <w:rsid w:val="0026450D"/>
    <w:rsid w:val="00353DEF"/>
    <w:rsid w:val="003660B6"/>
    <w:rsid w:val="003B1F95"/>
    <w:rsid w:val="003D19C3"/>
    <w:rsid w:val="00450AD9"/>
    <w:rsid w:val="00450BCA"/>
    <w:rsid w:val="0047736F"/>
    <w:rsid w:val="0055535B"/>
    <w:rsid w:val="005632E1"/>
    <w:rsid w:val="00566E06"/>
    <w:rsid w:val="005A5F48"/>
    <w:rsid w:val="005C025F"/>
    <w:rsid w:val="00665168"/>
    <w:rsid w:val="006762EA"/>
    <w:rsid w:val="00746B55"/>
    <w:rsid w:val="00755D6D"/>
    <w:rsid w:val="00766A59"/>
    <w:rsid w:val="008437B1"/>
    <w:rsid w:val="008D156D"/>
    <w:rsid w:val="008E15A0"/>
    <w:rsid w:val="008F0AD9"/>
    <w:rsid w:val="00901AFF"/>
    <w:rsid w:val="00912871"/>
    <w:rsid w:val="009C7060"/>
    <w:rsid w:val="009D46BD"/>
    <w:rsid w:val="00A37193"/>
    <w:rsid w:val="00AB4EAE"/>
    <w:rsid w:val="00B02FC0"/>
    <w:rsid w:val="00B822D4"/>
    <w:rsid w:val="00C6137C"/>
    <w:rsid w:val="00D1735B"/>
    <w:rsid w:val="00D35A18"/>
    <w:rsid w:val="00DD11E0"/>
    <w:rsid w:val="00E70EEE"/>
    <w:rsid w:val="00F425C0"/>
    <w:rsid w:val="00FA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762E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762EA"/>
    <w:rPr>
      <w:color w:val="000000"/>
      <w:sz w:val="20"/>
      <w:szCs w:val="20"/>
    </w:rPr>
  </w:style>
  <w:style w:type="character" w:customStyle="1" w:styleId="Heading">
    <w:name w:val="Heading"/>
    <w:uiPriority w:val="99"/>
    <w:rsid w:val="006762E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762E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762E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762E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762E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B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762E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762EA"/>
    <w:rPr>
      <w:color w:val="000000"/>
      <w:sz w:val="20"/>
      <w:szCs w:val="20"/>
    </w:rPr>
  </w:style>
  <w:style w:type="character" w:customStyle="1" w:styleId="Heading">
    <w:name w:val="Heading"/>
    <w:uiPriority w:val="99"/>
    <w:rsid w:val="006762E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762E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762E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762E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762E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AB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4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2022-01-23T11:19:00Z</cp:lastPrinted>
  <dcterms:created xsi:type="dcterms:W3CDTF">2023-09-20T16:56:00Z</dcterms:created>
  <dcterms:modified xsi:type="dcterms:W3CDTF">2023-09-29T13:54:00Z</dcterms:modified>
</cp:coreProperties>
</file>